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6B" w:rsidRDefault="0014246B" w:rsidP="0014246B">
      <w:pPr>
        <w:rPr>
          <w:rFonts w:ascii="Nyala" w:hAnsi="Nyala"/>
          <w:sz w:val="32"/>
          <w:szCs w:val="32"/>
        </w:rPr>
      </w:pPr>
      <w:r>
        <w:rPr>
          <w:noProof/>
        </w:rPr>
        <w:drawing>
          <wp:anchor distT="36576" distB="36576" distL="36576" distR="36576" simplePos="0" relativeHeight="251656192" behindDoc="0" locked="0" layoutInCell="1" allowOverlap="1">
            <wp:simplePos x="0" y="0"/>
            <wp:positionH relativeFrom="margin">
              <wp:posOffset>-762000</wp:posOffset>
            </wp:positionH>
            <wp:positionV relativeFrom="paragraph">
              <wp:posOffset>10725</wp:posOffset>
            </wp:positionV>
            <wp:extent cx="7258050" cy="1876425"/>
            <wp:effectExtent l="19050" t="0" r="0" b="0"/>
            <wp:wrapNone/>
            <wp:docPr id="929317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8050" cy="1876425"/>
                    </a:xfrm>
                    <a:prstGeom prst="rect">
                      <a:avLst/>
                    </a:prstGeom>
                    <a:noFill/>
                  </pic:spPr>
                </pic:pic>
              </a:graphicData>
            </a:graphic>
          </wp:anchor>
        </w:drawing>
      </w:r>
    </w:p>
    <w:p w:rsidR="0014246B" w:rsidRDefault="0014246B" w:rsidP="0014246B">
      <w:pPr>
        <w:rPr>
          <w:rFonts w:ascii="Nyala" w:hAnsi="Nyala"/>
          <w:sz w:val="32"/>
          <w:szCs w:val="32"/>
        </w:rPr>
      </w:pPr>
      <w:r>
        <w:rPr>
          <w:noProof/>
        </w:rPr>
        <w:drawing>
          <wp:anchor distT="36576" distB="36576" distL="36576" distR="36576" simplePos="0" relativeHeight="251657216" behindDoc="0" locked="0" layoutInCell="1" allowOverlap="1">
            <wp:simplePos x="0" y="0"/>
            <wp:positionH relativeFrom="column">
              <wp:posOffset>-2572385</wp:posOffset>
            </wp:positionH>
            <wp:positionV relativeFrom="paragraph">
              <wp:posOffset>994410</wp:posOffset>
            </wp:positionV>
            <wp:extent cx="1448435" cy="771525"/>
            <wp:effectExtent l="0" t="0" r="0" b="9525"/>
            <wp:wrapNone/>
            <wp:docPr id="18394304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8435" cy="771525"/>
                    </a:xfrm>
                    <a:prstGeom prst="rect">
                      <a:avLst/>
                    </a:prstGeom>
                    <a:noFill/>
                  </pic:spPr>
                </pic:pic>
              </a:graphicData>
            </a:graphic>
          </wp:anchor>
        </w:drawing>
      </w:r>
    </w:p>
    <w:p w:rsidR="0014246B" w:rsidRDefault="0014246B" w:rsidP="0014246B">
      <w:pPr>
        <w:rPr>
          <w:rFonts w:ascii="Nyala" w:hAnsi="Nyala"/>
          <w:sz w:val="32"/>
          <w:szCs w:val="32"/>
        </w:rPr>
      </w:pPr>
    </w:p>
    <w:p w:rsidR="0014246B" w:rsidRDefault="0014246B" w:rsidP="0014246B">
      <w:pPr>
        <w:rPr>
          <w:rFonts w:ascii="Nyala" w:hAnsi="Nyala"/>
          <w:sz w:val="32"/>
          <w:szCs w:val="32"/>
        </w:rPr>
      </w:pPr>
    </w:p>
    <w:p w:rsidR="0014246B" w:rsidRDefault="0014246B" w:rsidP="0014246B">
      <w:pPr>
        <w:rPr>
          <w:rFonts w:ascii="Nyala" w:hAnsi="Nyala"/>
          <w:sz w:val="32"/>
          <w:szCs w:val="32"/>
        </w:rPr>
      </w:pPr>
    </w:p>
    <w:p w:rsidR="0014246B" w:rsidRDefault="0014246B" w:rsidP="0014246B">
      <w:pPr>
        <w:rPr>
          <w:rFonts w:ascii="Nyala" w:hAnsi="Nyala"/>
          <w:sz w:val="32"/>
          <w:szCs w:val="32"/>
        </w:rPr>
      </w:pPr>
    </w:p>
    <w:p w:rsidR="0014246B" w:rsidRDefault="0014246B" w:rsidP="0014246B">
      <w:pPr>
        <w:rPr>
          <w:rFonts w:ascii="Nyala" w:hAnsi="Nyala"/>
          <w:sz w:val="32"/>
          <w:szCs w:val="32"/>
        </w:rPr>
      </w:pPr>
    </w:p>
    <w:p w:rsidR="0014246B" w:rsidRDefault="0014246B" w:rsidP="0014246B">
      <w:pPr>
        <w:widowControl w:val="0"/>
        <w:rPr>
          <w:rFonts w:ascii="Nyala" w:hAnsi="Nyala"/>
          <w:b/>
          <w:bCs/>
          <w:sz w:val="24"/>
          <w:szCs w:val="24"/>
          <w:lang w:val="es-ES"/>
        </w:rPr>
      </w:pPr>
    </w:p>
    <w:p w:rsidR="0014246B" w:rsidRDefault="0014246B" w:rsidP="0014246B">
      <w:pPr>
        <w:widowControl w:val="0"/>
        <w:jc w:val="center"/>
        <w:rPr>
          <w:rFonts w:ascii="Nyala" w:hAnsi="Nyala"/>
          <w:b/>
          <w:bCs/>
          <w:sz w:val="24"/>
          <w:szCs w:val="24"/>
          <w:lang w:val="es-ES"/>
        </w:rPr>
      </w:pPr>
    </w:p>
    <w:p w:rsidR="0014246B" w:rsidRDefault="0014246B" w:rsidP="0014246B">
      <w:pPr>
        <w:widowControl w:val="0"/>
        <w:jc w:val="center"/>
        <w:rPr>
          <w:rFonts w:ascii="Nyala" w:hAnsi="Nyala"/>
          <w:b/>
          <w:bCs/>
          <w:sz w:val="24"/>
          <w:szCs w:val="24"/>
          <w:lang w:val="es-ES"/>
        </w:rPr>
      </w:pPr>
    </w:p>
    <w:p w:rsidR="009D2E99" w:rsidRDefault="00370BC2" w:rsidP="00370BC2">
      <w:pPr>
        <w:shd w:val="clear" w:color="auto" w:fill="F5F5F5"/>
        <w:spacing w:line="420" w:lineRule="atLeast"/>
        <w:ind w:left="2880" w:firstLine="720"/>
        <w:rPr>
          <w:color w:val="3C4043"/>
          <w:kern w:val="0"/>
          <w:sz w:val="27"/>
          <w:lang w:val="es-ES"/>
        </w:rPr>
      </w:pPr>
      <w:r>
        <w:rPr>
          <w:rFonts w:ascii="Helvetica" w:hAnsi="Helvetica"/>
          <w:color w:val="3C4043"/>
          <w:sz w:val="36"/>
          <w:szCs w:val="36"/>
          <w:shd w:val="clear" w:color="auto" w:fill="D2E3FC"/>
        </w:rPr>
        <w:t>Presbicia</w:t>
      </w:r>
    </w:p>
    <w:p w:rsidR="009D2E99" w:rsidRDefault="009D2E99" w:rsidP="009D2E99">
      <w:pPr>
        <w:shd w:val="clear" w:color="auto" w:fill="F5F5F5"/>
        <w:spacing w:line="420" w:lineRule="atLeast"/>
        <w:rPr>
          <w:color w:val="3C4043"/>
          <w:kern w:val="0"/>
          <w:sz w:val="27"/>
          <w:lang w:val="es-ES"/>
        </w:rPr>
      </w:pPr>
      <w:r>
        <w:rPr>
          <w:noProof/>
          <w:color w:val="3C4043"/>
          <w:kern w:val="0"/>
          <w:sz w:val="27"/>
        </w:rPr>
        <w:drawing>
          <wp:anchor distT="36576" distB="36576" distL="36576" distR="36576" simplePos="0" relativeHeight="251659264" behindDoc="0" locked="0" layoutInCell="1" allowOverlap="1">
            <wp:simplePos x="0" y="0"/>
            <wp:positionH relativeFrom="column">
              <wp:posOffset>2933699</wp:posOffset>
            </wp:positionH>
            <wp:positionV relativeFrom="paragraph">
              <wp:posOffset>10160</wp:posOffset>
            </wp:positionV>
            <wp:extent cx="3610039" cy="1924050"/>
            <wp:effectExtent l="19050" t="0" r="9461" b="0"/>
            <wp:wrapNone/>
            <wp:docPr id="11830341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0039" cy="1924050"/>
                    </a:xfrm>
                    <a:prstGeom prst="rect">
                      <a:avLst/>
                    </a:prstGeom>
                    <a:noFill/>
                  </pic:spPr>
                </pic:pic>
              </a:graphicData>
            </a:graphic>
          </wp:anchor>
        </w:drawing>
      </w:r>
      <w:r>
        <w:rPr>
          <w:noProof/>
          <w:color w:val="3C4043"/>
          <w:kern w:val="0"/>
          <w:sz w:val="27"/>
        </w:rPr>
        <w:drawing>
          <wp:anchor distT="36576" distB="36576" distL="36576" distR="36576" simplePos="0" relativeHeight="251658240" behindDoc="0" locked="0" layoutInCell="1" allowOverlap="1">
            <wp:simplePos x="0" y="0"/>
            <wp:positionH relativeFrom="margin">
              <wp:posOffset>-628650</wp:posOffset>
            </wp:positionH>
            <wp:positionV relativeFrom="paragraph">
              <wp:posOffset>10160</wp:posOffset>
            </wp:positionV>
            <wp:extent cx="3562350" cy="1924050"/>
            <wp:effectExtent l="19050" t="0" r="0" b="0"/>
            <wp:wrapNone/>
            <wp:docPr id="5541513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1924050"/>
                    </a:xfrm>
                    <a:prstGeom prst="rect">
                      <a:avLst/>
                    </a:prstGeom>
                    <a:noFill/>
                  </pic:spPr>
                </pic:pic>
              </a:graphicData>
            </a:graphic>
          </wp:anchor>
        </w:drawing>
      </w:r>
    </w:p>
    <w:p w:rsidR="009D2E99" w:rsidRDefault="009D2E99" w:rsidP="009D2E99">
      <w:pPr>
        <w:shd w:val="clear" w:color="auto" w:fill="F5F5F5"/>
        <w:spacing w:line="420" w:lineRule="atLeast"/>
        <w:rPr>
          <w:color w:val="3C4043"/>
          <w:kern w:val="0"/>
          <w:sz w:val="27"/>
          <w:lang w:val="es-ES"/>
        </w:rPr>
      </w:pPr>
    </w:p>
    <w:p w:rsidR="009D2E99" w:rsidRDefault="009D2E99" w:rsidP="009D2E99">
      <w:pPr>
        <w:shd w:val="clear" w:color="auto" w:fill="F5F5F5"/>
        <w:spacing w:line="420" w:lineRule="atLeast"/>
        <w:rPr>
          <w:color w:val="3C4043"/>
          <w:kern w:val="0"/>
          <w:sz w:val="27"/>
          <w:lang w:val="es-ES"/>
        </w:rPr>
      </w:pPr>
    </w:p>
    <w:p w:rsidR="009D2E99" w:rsidRDefault="009D2E99" w:rsidP="009D2E99">
      <w:pPr>
        <w:shd w:val="clear" w:color="auto" w:fill="F5F5F5"/>
        <w:spacing w:line="420" w:lineRule="atLeast"/>
        <w:rPr>
          <w:color w:val="3C4043"/>
          <w:kern w:val="0"/>
          <w:sz w:val="27"/>
          <w:lang w:val="es-ES"/>
        </w:rPr>
      </w:pPr>
    </w:p>
    <w:p w:rsidR="009D2E99" w:rsidRDefault="009D2E99" w:rsidP="009D2E99">
      <w:pPr>
        <w:shd w:val="clear" w:color="auto" w:fill="F5F5F5"/>
        <w:spacing w:line="420" w:lineRule="atLeast"/>
        <w:rPr>
          <w:color w:val="3C4043"/>
          <w:kern w:val="0"/>
          <w:sz w:val="27"/>
          <w:lang w:val="es-ES"/>
        </w:rPr>
      </w:pPr>
    </w:p>
    <w:p w:rsidR="009D2E99" w:rsidRDefault="009D2E99" w:rsidP="009D2E99">
      <w:pPr>
        <w:shd w:val="clear" w:color="auto" w:fill="F5F5F5"/>
        <w:spacing w:line="420" w:lineRule="atLeast"/>
        <w:rPr>
          <w:color w:val="3C4043"/>
          <w:kern w:val="0"/>
          <w:sz w:val="27"/>
          <w:lang w:val="es-ES"/>
        </w:rPr>
      </w:pPr>
    </w:p>
    <w:p w:rsidR="009D2E99" w:rsidRDefault="009D2E99" w:rsidP="009D2E99">
      <w:pPr>
        <w:shd w:val="clear" w:color="auto" w:fill="F5F5F5"/>
        <w:spacing w:line="420" w:lineRule="atLeast"/>
        <w:rPr>
          <w:color w:val="3C4043"/>
          <w:kern w:val="0"/>
          <w:sz w:val="27"/>
          <w:lang w:val="es-ES"/>
        </w:rPr>
      </w:pPr>
    </w:p>
    <w:p w:rsidR="009D2E99" w:rsidRDefault="009D2E99" w:rsidP="009D2E99">
      <w:pPr>
        <w:shd w:val="clear" w:color="auto" w:fill="F5F5F5"/>
        <w:spacing w:line="420" w:lineRule="atLeast"/>
        <w:rPr>
          <w:color w:val="3C4043"/>
          <w:kern w:val="0"/>
          <w:sz w:val="27"/>
          <w:lang w:val="es-ES"/>
        </w:rPr>
      </w:pPr>
    </w:p>
    <w:p w:rsidR="00564654" w:rsidRPr="009D2E99" w:rsidRDefault="009D2E99" w:rsidP="009D2E99">
      <w:pPr>
        <w:shd w:val="clear" w:color="auto" w:fill="F5F5F5"/>
        <w:spacing w:line="420" w:lineRule="atLeast"/>
        <w:rPr>
          <w:rFonts w:ascii="Arial" w:hAnsi="Arial" w:cs="Arial"/>
          <w:color w:val="3C4043"/>
          <w:kern w:val="0"/>
          <w:sz w:val="27"/>
          <w:szCs w:val="27"/>
        </w:rPr>
      </w:pPr>
      <w:r w:rsidRPr="009D2E99">
        <w:rPr>
          <w:rFonts w:ascii="Arial" w:hAnsi="Arial" w:cs="Arial"/>
          <w:color w:val="3C4043"/>
          <w:kern w:val="0"/>
          <w:sz w:val="27"/>
          <w:lang w:val="es-ES"/>
        </w:rPr>
        <w:t xml:space="preserve">¿Qué es la presbicia? La presbicia es una condición en la que el cristalino del ojo pierde su capacidad de enfocar, lo que dificulta ver objetos de cerca. Esto suele ocurrir cuando cumplimos 40 años. La presbicia se produce por un engrosamiento gradual y una pérdida de flexibilidad del cristalino natural dentro del ojo. Síntomas: cuando las personas desarrollan presbicia, descubren que necesitan sostener libros, periódicos, menús y otros materiales de lectura con el brazo extendido para poder concentrarse correctamente. Cuando realizan trabajos de cerca, como trabajar en una computadora o escribir a mano, pueden desarrollar dolores de cabeza, fatiga visual, ver doble de cerca o sentirse fatigados. Tratamiento: El Dr. </w:t>
      </w:r>
      <w:proofErr w:type="spellStart"/>
      <w:r w:rsidRPr="009D2E99">
        <w:rPr>
          <w:rFonts w:ascii="Arial" w:hAnsi="Arial" w:cs="Arial"/>
          <w:color w:val="3C4043"/>
          <w:kern w:val="0"/>
          <w:sz w:val="27"/>
          <w:lang w:val="es-ES"/>
        </w:rPr>
        <w:t>Gupta</w:t>
      </w:r>
      <w:proofErr w:type="spellEnd"/>
      <w:r w:rsidRPr="009D2E99">
        <w:rPr>
          <w:rFonts w:ascii="Arial" w:hAnsi="Arial" w:cs="Arial"/>
          <w:color w:val="3C4043"/>
          <w:kern w:val="0"/>
          <w:sz w:val="27"/>
          <w:lang w:val="es-ES"/>
        </w:rPr>
        <w:t xml:space="preserve"> prescribe gafas bifocales con raya, Progresivo: anteojos combinados, </w:t>
      </w:r>
      <w:proofErr w:type="spellStart"/>
      <w:r w:rsidRPr="009D2E99">
        <w:rPr>
          <w:rFonts w:ascii="Arial" w:hAnsi="Arial" w:cs="Arial"/>
          <w:color w:val="3C4043"/>
          <w:kern w:val="0"/>
          <w:sz w:val="27"/>
          <w:lang w:val="es-ES"/>
        </w:rPr>
        <w:t>monofocales</w:t>
      </w:r>
      <w:proofErr w:type="spellEnd"/>
      <w:r w:rsidRPr="009D2E99">
        <w:rPr>
          <w:rFonts w:ascii="Arial" w:hAnsi="Arial" w:cs="Arial"/>
          <w:color w:val="3C4043"/>
          <w:kern w:val="0"/>
          <w:sz w:val="27"/>
          <w:lang w:val="es-ES"/>
        </w:rPr>
        <w:t xml:space="preserve"> N o anteojos para computadora según las necesidades del paciente. Las Lentes de Contacto </w:t>
      </w:r>
      <w:proofErr w:type="spellStart"/>
      <w:r w:rsidRPr="009D2E99">
        <w:rPr>
          <w:rFonts w:ascii="Arial" w:hAnsi="Arial" w:cs="Arial"/>
          <w:color w:val="3C4043"/>
          <w:kern w:val="0"/>
          <w:sz w:val="27"/>
          <w:lang w:val="es-ES"/>
        </w:rPr>
        <w:t>Monovisión</w:t>
      </w:r>
      <w:proofErr w:type="spellEnd"/>
      <w:r w:rsidRPr="009D2E99">
        <w:rPr>
          <w:rFonts w:ascii="Arial" w:hAnsi="Arial" w:cs="Arial"/>
          <w:color w:val="3C4043"/>
          <w:kern w:val="0"/>
          <w:sz w:val="27"/>
          <w:lang w:val="es-ES"/>
        </w:rPr>
        <w:t xml:space="preserve"> o Multifocales ayudan. Si la visión de lejos es buena, existen 2 opciones: Ya sea bifocal con poca o ninguna graduación en la parte superior e inferior para leer o toda la lente podría ser para leer. La ventaja de Bifocal es que no es necesario deslizarlo hacia abajo sobre la nariz para ver mejor la distancia</w:t>
      </w:r>
      <w:r>
        <w:rPr>
          <w:rFonts w:ascii="Arial" w:hAnsi="Arial" w:cs="Arial"/>
          <w:color w:val="3C4043"/>
          <w:kern w:val="0"/>
          <w:sz w:val="27"/>
          <w:lang w:val="es-ES"/>
        </w:rPr>
        <w:t>.</w:t>
      </w:r>
    </w:p>
    <w:sectPr w:rsidR="00564654" w:rsidRPr="009D2E99" w:rsidSect="009D2E9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Times New Roman"/>
    <w:charset w:val="00"/>
    <w:family w:val="auto"/>
    <w:pitch w:val="variable"/>
    <w:sig w:usb0="00000001" w:usb1="00000000" w:usb2="000008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46B"/>
    <w:rsid w:val="0014246B"/>
    <w:rsid w:val="00257AB5"/>
    <w:rsid w:val="00370BC2"/>
    <w:rsid w:val="00564654"/>
    <w:rsid w:val="009D2E99"/>
    <w:rsid w:val="00BB2D47"/>
    <w:rsid w:val="00F20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B"/>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9D2E99"/>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E99"/>
    <w:rPr>
      <w:rFonts w:ascii="Times New Roman" w:eastAsia="Times New Roman" w:hAnsi="Times New Roman" w:cs="Times New Roman"/>
      <w:b/>
      <w:bCs/>
      <w:kern w:val="0"/>
      <w:sz w:val="36"/>
      <w:szCs w:val="36"/>
    </w:rPr>
  </w:style>
  <w:style w:type="character" w:customStyle="1" w:styleId="hwtze">
    <w:name w:val="hwtze"/>
    <w:basedOn w:val="DefaultParagraphFont"/>
    <w:rsid w:val="009D2E99"/>
  </w:style>
  <w:style w:type="character" w:customStyle="1" w:styleId="rynqvb">
    <w:name w:val="rynqvb"/>
    <w:basedOn w:val="DefaultParagraphFont"/>
    <w:rsid w:val="009D2E99"/>
  </w:style>
  <w:style w:type="character" w:styleId="Hyperlink">
    <w:name w:val="Hyperlink"/>
    <w:basedOn w:val="DefaultParagraphFont"/>
    <w:uiPriority w:val="99"/>
    <w:semiHidden/>
    <w:unhideWhenUsed/>
    <w:rsid w:val="009D2E99"/>
    <w:rPr>
      <w:color w:val="0000FF"/>
      <w:u w:val="single"/>
    </w:rPr>
  </w:style>
</w:styles>
</file>

<file path=word/webSettings.xml><?xml version="1.0" encoding="utf-8"?>
<w:webSettings xmlns:r="http://schemas.openxmlformats.org/officeDocument/2006/relationships" xmlns:w="http://schemas.openxmlformats.org/wordprocessingml/2006/main">
  <w:divs>
    <w:div w:id="3750906">
      <w:bodyDiv w:val="1"/>
      <w:marLeft w:val="0"/>
      <w:marRight w:val="0"/>
      <w:marTop w:val="0"/>
      <w:marBottom w:val="0"/>
      <w:divBdr>
        <w:top w:val="none" w:sz="0" w:space="0" w:color="auto"/>
        <w:left w:val="none" w:sz="0" w:space="0" w:color="auto"/>
        <w:bottom w:val="none" w:sz="0" w:space="0" w:color="auto"/>
        <w:right w:val="none" w:sz="0" w:space="0" w:color="auto"/>
      </w:divBdr>
    </w:div>
    <w:div w:id="968046081">
      <w:bodyDiv w:val="1"/>
      <w:marLeft w:val="0"/>
      <w:marRight w:val="0"/>
      <w:marTop w:val="0"/>
      <w:marBottom w:val="0"/>
      <w:divBdr>
        <w:top w:val="none" w:sz="0" w:space="0" w:color="auto"/>
        <w:left w:val="none" w:sz="0" w:space="0" w:color="auto"/>
        <w:bottom w:val="none" w:sz="0" w:space="0" w:color="auto"/>
        <w:right w:val="none" w:sz="0" w:space="0" w:color="auto"/>
      </w:divBdr>
      <w:divsChild>
        <w:div w:id="1997806435">
          <w:marLeft w:val="0"/>
          <w:marRight w:val="0"/>
          <w:marTop w:val="0"/>
          <w:marBottom w:val="0"/>
          <w:divBdr>
            <w:top w:val="none" w:sz="0" w:space="0" w:color="auto"/>
            <w:left w:val="none" w:sz="0" w:space="0" w:color="auto"/>
            <w:bottom w:val="none" w:sz="0" w:space="0" w:color="auto"/>
            <w:right w:val="none" w:sz="0" w:space="0" w:color="auto"/>
          </w:divBdr>
          <w:divsChild>
            <w:div w:id="794561793">
              <w:marLeft w:val="0"/>
              <w:marRight w:val="0"/>
              <w:marTop w:val="0"/>
              <w:marBottom w:val="0"/>
              <w:divBdr>
                <w:top w:val="none" w:sz="0" w:space="0" w:color="auto"/>
                <w:left w:val="none" w:sz="0" w:space="0" w:color="auto"/>
                <w:bottom w:val="none" w:sz="0" w:space="0" w:color="auto"/>
                <w:right w:val="none" w:sz="0" w:space="0" w:color="auto"/>
              </w:divBdr>
              <w:divsChild>
                <w:div w:id="1116171084">
                  <w:marLeft w:val="0"/>
                  <w:marRight w:val="0"/>
                  <w:marTop w:val="0"/>
                  <w:marBottom w:val="0"/>
                  <w:divBdr>
                    <w:top w:val="none" w:sz="0" w:space="0" w:color="auto"/>
                    <w:left w:val="none" w:sz="0" w:space="0" w:color="auto"/>
                    <w:bottom w:val="none" w:sz="0" w:space="0" w:color="auto"/>
                    <w:right w:val="none" w:sz="0" w:space="0" w:color="auto"/>
                  </w:divBdr>
                  <w:divsChild>
                    <w:div w:id="683557110">
                      <w:marLeft w:val="0"/>
                      <w:marRight w:val="0"/>
                      <w:marTop w:val="0"/>
                      <w:marBottom w:val="0"/>
                      <w:divBdr>
                        <w:top w:val="none" w:sz="0" w:space="0" w:color="auto"/>
                        <w:left w:val="none" w:sz="0" w:space="0" w:color="auto"/>
                        <w:bottom w:val="none" w:sz="0" w:space="0" w:color="auto"/>
                        <w:right w:val="none" w:sz="0" w:space="0" w:color="auto"/>
                      </w:divBdr>
                      <w:divsChild>
                        <w:div w:id="1669138080">
                          <w:marLeft w:val="0"/>
                          <w:marRight w:val="0"/>
                          <w:marTop w:val="0"/>
                          <w:marBottom w:val="0"/>
                          <w:divBdr>
                            <w:top w:val="none" w:sz="0" w:space="0" w:color="auto"/>
                            <w:left w:val="none" w:sz="0" w:space="0" w:color="auto"/>
                            <w:bottom w:val="none" w:sz="0" w:space="0" w:color="auto"/>
                            <w:right w:val="none" w:sz="0" w:space="0" w:color="auto"/>
                          </w:divBdr>
                          <w:divsChild>
                            <w:div w:id="1534732350">
                              <w:marLeft w:val="0"/>
                              <w:marRight w:val="0"/>
                              <w:marTop w:val="0"/>
                              <w:marBottom w:val="0"/>
                              <w:divBdr>
                                <w:top w:val="none" w:sz="0" w:space="0" w:color="auto"/>
                                <w:left w:val="none" w:sz="0" w:space="0" w:color="auto"/>
                                <w:bottom w:val="none" w:sz="0" w:space="0" w:color="auto"/>
                                <w:right w:val="none" w:sz="0" w:space="0" w:color="auto"/>
                              </w:divBdr>
                              <w:divsChild>
                                <w:div w:id="708649275">
                                  <w:marLeft w:val="0"/>
                                  <w:marRight w:val="0"/>
                                  <w:marTop w:val="0"/>
                                  <w:marBottom w:val="0"/>
                                  <w:divBdr>
                                    <w:top w:val="none" w:sz="0" w:space="0" w:color="auto"/>
                                    <w:left w:val="none" w:sz="0" w:space="0" w:color="auto"/>
                                    <w:bottom w:val="none" w:sz="0" w:space="0" w:color="auto"/>
                                    <w:right w:val="none" w:sz="0" w:space="0" w:color="auto"/>
                                  </w:divBdr>
                                  <w:divsChild>
                                    <w:div w:id="1313215901">
                                      <w:marLeft w:val="0"/>
                                      <w:marRight w:val="0"/>
                                      <w:marTop w:val="0"/>
                                      <w:marBottom w:val="0"/>
                                      <w:divBdr>
                                        <w:top w:val="none" w:sz="0" w:space="0" w:color="auto"/>
                                        <w:left w:val="none" w:sz="0" w:space="0" w:color="auto"/>
                                        <w:bottom w:val="none" w:sz="0" w:space="0" w:color="auto"/>
                                        <w:right w:val="none" w:sz="0" w:space="0" w:color="auto"/>
                                      </w:divBdr>
                                      <w:divsChild>
                                        <w:div w:id="2127307850">
                                          <w:marLeft w:val="0"/>
                                          <w:marRight w:val="0"/>
                                          <w:marTop w:val="0"/>
                                          <w:marBottom w:val="0"/>
                                          <w:divBdr>
                                            <w:top w:val="none" w:sz="0" w:space="0" w:color="auto"/>
                                            <w:left w:val="none" w:sz="0" w:space="0" w:color="auto"/>
                                            <w:bottom w:val="none" w:sz="0" w:space="0" w:color="auto"/>
                                            <w:right w:val="none" w:sz="0" w:space="0" w:color="auto"/>
                                          </w:divBdr>
                                          <w:divsChild>
                                            <w:div w:id="2098821819">
                                              <w:marLeft w:val="0"/>
                                              <w:marRight w:val="0"/>
                                              <w:marTop w:val="0"/>
                                              <w:marBottom w:val="0"/>
                                              <w:divBdr>
                                                <w:top w:val="none" w:sz="0" w:space="0" w:color="auto"/>
                                                <w:left w:val="none" w:sz="0" w:space="0" w:color="auto"/>
                                                <w:bottom w:val="none" w:sz="0" w:space="0" w:color="auto"/>
                                                <w:right w:val="none" w:sz="0" w:space="0" w:color="auto"/>
                                              </w:divBdr>
                                            </w:div>
                                            <w:div w:id="1261835362">
                                              <w:marLeft w:val="0"/>
                                              <w:marRight w:val="0"/>
                                              <w:marTop w:val="0"/>
                                              <w:marBottom w:val="0"/>
                                              <w:divBdr>
                                                <w:top w:val="none" w:sz="0" w:space="0" w:color="auto"/>
                                                <w:left w:val="none" w:sz="0" w:space="0" w:color="auto"/>
                                                <w:bottom w:val="none" w:sz="0" w:space="0" w:color="auto"/>
                                                <w:right w:val="none" w:sz="0" w:space="0" w:color="auto"/>
                                              </w:divBdr>
                                              <w:divsChild>
                                                <w:div w:id="19629530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61738">
                  <w:marLeft w:val="0"/>
                  <w:marRight w:val="0"/>
                  <w:marTop w:val="0"/>
                  <w:marBottom w:val="0"/>
                  <w:divBdr>
                    <w:top w:val="none" w:sz="0" w:space="0" w:color="auto"/>
                    <w:left w:val="none" w:sz="0" w:space="0" w:color="auto"/>
                    <w:bottom w:val="none" w:sz="0" w:space="0" w:color="auto"/>
                    <w:right w:val="none" w:sz="0" w:space="0" w:color="auto"/>
                  </w:divBdr>
                </w:div>
                <w:div w:id="1656034528">
                  <w:marLeft w:val="0"/>
                  <w:marRight w:val="0"/>
                  <w:marTop w:val="120"/>
                  <w:marBottom w:val="0"/>
                  <w:divBdr>
                    <w:top w:val="none" w:sz="0" w:space="0" w:color="auto"/>
                    <w:left w:val="none" w:sz="0" w:space="0" w:color="auto"/>
                    <w:bottom w:val="none" w:sz="0" w:space="0" w:color="auto"/>
                    <w:right w:val="none" w:sz="0" w:space="0" w:color="auto"/>
                  </w:divBdr>
                </w:div>
                <w:div w:id="1353916473">
                  <w:marLeft w:val="0"/>
                  <w:marRight w:val="0"/>
                  <w:marTop w:val="120"/>
                  <w:marBottom w:val="0"/>
                  <w:divBdr>
                    <w:top w:val="none" w:sz="0" w:space="0" w:color="auto"/>
                    <w:left w:val="none" w:sz="0" w:space="0" w:color="auto"/>
                    <w:bottom w:val="none" w:sz="0" w:space="0" w:color="auto"/>
                    <w:right w:val="none" w:sz="0" w:space="0" w:color="auto"/>
                  </w:divBdr>
                </w:div>
                <w:div w:id="7588721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040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4</cp:revision>
  <dcterms:created xsi:type="dcterms:W3CDTF">2023-12-30T17:55:00Z</dcterms:created>
  <dcterms:modified xsi:type="dcterms:W3CDTF">2024-01-04T05:14:00Z</dcterms:modified>
</cp:coreProperties>
</file>