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D" w:rsidRPr="009F6357" w:rsidRDefault="009F6357" w:rsidP="009F6357">
      <w:pPr>
        <w:widowControl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-104775</wp:posOffset>
            </wp:positionV>
            <wp:extent cx="1714500" cy="1295400"/>
            <wp:effectExtent l="19050" t="0" r="0" b="0"/>
            <wp:wrapNone/>
            <wp:docPr id="209808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87" t="54474" r="51645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357">
        <w:rPr>
          <w:rFonts w:ascii="Arial" w:hAnsi="Arial" w:cs="Arial"/>
          <w:b/>
          <w:bCs/>
          <w:sz w:val="48"/>
          <w:szCs w:val="48"/>
        </w:rPr>
        <w:t>CONJUNTIVITIS</w:t>
      </w:r>
    </w:p>
    <w:p w:rsidR="0029406D" w:rsidRDefault="0029406D" w:rsidP="0029406D">
      <w:pPr>
        <w:widowControl w:val="0"/>
        <w:rPr>
          <w:sz w:val="16"/>
          <w:szCs w:val="16"/>
        </w:rPr>
      </w:pPr>
      <w:r>
        <w:t> </w:t>
      </w: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29406D" w:rsidRDefault="0029406D" w:rsidP="0029406D">
      <w:pPr>
        <w:widowControl w:val="0"/>
        <w:jc w:val="center"/>
        <w:rPr>
          <w:rFonts w:ascii="Nyala" w:hAnsi="Nyala"/>
          <w:b/>
          <w:bCs/>
          <w:sz w:val="18"/>
          <w:szCs w:val="18"/>
          <w:lang w:val="es-ES"/>
        </w:rPr>
      </w:pPr>
    </w:p>
    <w:p w:rsidR="00564654" w:rsidRPr="009F6357" w:rsidRDefault="009F6357" w:rsidP="009F6357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szCs w:val="27"/>
        </w:rPr>
      </w:pPr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También conocido como “ojo rojo” o “ojo rosado”. En términos simples es una irritación o infección del Membrana que cubre la parte blanca del ojo llamada conjuntiva. La membrana se hincha y los vasos sanguíneos de la membrana se dilatan (se ensanchan), lo que hace que el ojo se enrojezca. ¿Qué causa la conjuntivitis? Las causas más comunes son las infecciones virales y bacterianas, así como las alergias y los irritantes ambientales. Síntomas: Enrojecimiento dentro y alrededor de los ojos. Hinchazón y dolor Picazón, ardor o escozor Ojos llorosos o secreción Párpados con costras o pegados por la mañana ¿Cómo se puede prevenir la conjuntivitis? Lávese las manos frecuentemente con agua y jabón. No toque los ojos ni el área alrededor de los ojos. Nunca comparta cosméticos o medicamentos para los ojos. Lave las toallas y la ropa de cama (fundas de almohada) en agua caliente. Abstenerse de utilizar lentes de contacto o maquillaje cuando los ojos estén enrojecidos o irritados. </w:t>
      </w:r>
      <w:proofErr w:type="gramStart"/>
      <w:r w:rsidRPr="009F6357">
        <w:rPr>
          <w:rFonts w:ascii="Helvetica" w:hAnsi="Helvetica"/>
          <w:color w:val="3C4043"/>
          <w:kern w:val="0"/>
          <w:sz w:val="27"/>
          <w:lang w:val="es-ES"/>
        </w:rPr>
        <w:t>¿</w:t>
      </w:r>
      <w:proofErr w:type="gramEnd"/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Cómo se trata la conjuntivitis cuando es causada por: Alergias: La mejor forma de controlar una alergia es evitar su origen. Las compresiones frías y las gotas para los ojos para las alergias ayudan a reducir la hinchazón, el enrojecimiento y la picazón. El Dr. </w:t>
      </w:r>
      <w:proofErr w:type="spellStart"/>
      <w:r w:rsidRPr="009F6357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 puede recetar gotas para los ojos o medicamentos orales cuando las alergias son graves. Infecciones bacterianas: el Dr. </w:t>
      </w:r>
      <w:proofErr w:type="spellStart"/>
      <w:r w:rsidRPr="009F6357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 puede recetarle gotas para los ojos o un ungüento para matar las bacterias. Todos los medicamentos deben terminarse según las indicaciones (incluso cuando la infección parezca haber desaparecido). Las compresas tibias también pueden resultar útiles. Infecciones virales: Las infecciones virales son muy contagiosas. El Dr. </w:t>
      </w:r>
      <w:proofErr w:type="spellStart"/>
      <w:r w:rsidRPr="009F6357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 puede recetar gotas para los ojos para ayudar a eliminar la infección; sin embargo, la mayoría de las infecciones virales desaparecen por sí solas. También son útiles las lágrimas artificiales y las compresas tibias. Irritantes ambientales: Lo mejor que puede hacer es primero evitar el irritante. Las lágrimas artificiales ayudan a enjuagar los ojos y lubricar su superficie. El Dr. </w:t>
      </w:r>
      <w:proofErr w:type="spellStart"/>
      <w:r w:rsidRPr="009F6357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9F6357">
        <w:rPr>
          <w:rFonts w:ascii="Helvetica" w:hAnsi="Helvetica"/>
          <w:color w:val="3C4043"/>
          <w:kern w:val="0"/>
          <w:sz w:val="27"/>
          <w:lang w:val="es-ES"/>
        </w:rPr>
        <w:t xml:space="preserve"> puede recetarle algunas gotas para los ojos para reducir la hinchazón y el enrojecimiento.</w:t>
      </w:r>
    </w:p>
    <w:sectPr w:rsidR="00564654" w:rsidRPr="009F6357" w:rsidSect="009F63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6D"/>
    <w:rsid w:val="0029406D"/>
    <w:rsid w:val="00376CAA"/>
    <w:rsid w:val="00564654"/>
    <w:rsid w:val="009F6357"/>
    <w:rsid w:val="00CF7A72"/>
    <w:rsid w:val="00F3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9F6357"/>
  </w:style>
  <w:style w:type="character" w:customStyle="1" w:styleId="rynqvb">
    <w:name w:val="rynqvb"/>
    <w:basedOn w:val="DefaultParagraphFont"/>
    <w:rsid w:val="009F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342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2023-12-30T18:04:00Z</dcterms:created>
  <dcterms:modified xsi:type="dcterms:W3CDTF">2024-01-04T04:11:00Z</dcterms:modified>
</cp:coreProperties>
</file>